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10" w:rsidRPr="008622AA" w:rsidRDefault="00247C10" w:rsidP="00B41D8F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622AA">
        <w:rPr>
          <w:rFonts w:ascii="方正小标宋简体" w:eastAsia="方正小标宋简体" w:hAnsi="宋体" w:hint="eastAsia"/>
          <w:b/>
          <w:sz w:val="36"/>
          <w:szCs w:val="36"/>
        </w:rPr>
        <w:t>山东理工大学与</w:t>
      </w:r>
      <w:r w:rsidR="001818FA" w:rsidRPr="008622AA">
        <w:rPr>
          <w:rFonts w:ascii="方正小标宋简体" w:eastAsia="方正小标宋简体" w:hAnsi="宋体" w:hint="eastAsia"/>
          <w:b/>
          <w:sz w:val="36"/>
          <w:szCs w:val="36"/>
        </w:rPr>
        <w:t>意大利巴里理工大学</w:t>
      </w:r>
    </w:p>
    <w:p w:rsidR="008622AA" w:rsidRDefault="00247C10" w:rsidP="008622A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622AA">
        <w:rPr>
          <w:rFonts w:ascii="方正小标宋简体" w:eastAsia="方正小标宋简体" w:hAnsi="宋体" w:hint="eastAsia"/>
          <w:b/>
          <w:sz w:val="36"/>
          <w:szCs w:val="36"/>
        </w:rPr>
        <w:t>研究生交流</w:t>
      </w:r>
      <w:r w:rsidR="001818FA" w:rsidRPr="008622AA">
        <w:rPr>
          <w:rFonts w:ascii="方正小标宋简体" w:eastAsia="方正小标宋简体" w:hAnsi="宋体" w:hint="eastAsia"/>
          <w:b/>
          <w:sz w:val="36"/>
          <w:szCs w:val="36"/>
        </w:rPr>
        <w:t>项目</w:t>
      </w:r>
    </w:p>
    <w:p w:rsidR="00A850FD" w:rsidRPr="008622AA" w:rsidRDefault="00A850FD" w:rsidP="008622A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F144F6" w:rsidRPr="00F144F6" w:rsidRDefault="00F144F6" w:rsidP="008622AA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Theme="minorEastAsia"/>
          <w:b/>
          <w:sz w:val="32"/>
          <w:szCs w:val="32"/>
        </w:rPr>
      </w:pPr>
      <w:r w:rsidRPr="00F144F6">
        <w:rPr>
          <w:rFonts w:ascii="仿宋_GB2312" w:eastAsia="仿宋_GB2312" w:hAnsiTheme="minorEastAsia" w:hint="eastAsia"/>
          <w:b/>
          <w:sz w:val="32"/>
          <w:szCs w:val="32"/>
        </w:rPr>
        <w:t>项目概况</w:t>
      </w:r>
    </w:p>
    <w:p w:rsidR="00B41D8F" w:rsidRPr="008622AA" w:rsidRDefault="004344AC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巴里理工大学被</w:t>
      </w:r>
      <w:r w:rsidR="00A850FD">
        <w:rPr>
          <w:rFonts w:ascii="仿宋_GB2312" w:eastAsia="仿宋_GB2312" w:hAnsiTheme="minorEastAsia" w:hint="eastAsia"/>
          <w:sz w:val="32"/>
          <w:szCs w:val="32"/>
        </w:rPr>
        <w:t>确定为南意大利第一所接受政府资助，与中国高校开展学生互换的大学，</w:t>
      </w:r>
      <w:r w:rsidR="001818FA" w:rsidRPr="008622AA">
        <w:rPr>
          <w:rFonts w:ascii="仿宋_GB2312" w:eastAsia="仿宋_GB2312" w:hAnsiTheme="minorEastAsia" w:hint="eastAsia"/>
          <w:sz w:val="32"/>
          <w:szCs w:val="32"/>
        </w:rPr>
        <w:t>学习层次为硕士或博士</w:t>
      </w:r>
      <w:r w:rsidR="00A850FD">
        <w:rPr>
          <w:rFonts w:ascii="仿宋_GB2312" w:eastAsia="仿宋_GB2312" w:hAnsiTheme="minorEastAsia" w:hint="eastAsia"/>
          <w:sz w:val="32"/>
          <w:szCs w:val="32"/>
        </w:rPr>
        <w:t>研究生</w:t>
      </w:r>
      <w:r w:rsidR="001818FA" w:rsidRPr="008622AA">
        <w:rPr>
          <w:rFonts w:ascii="仿宋_GB2312" w:eastAsia="仿宋_GB2312" w:hAnsiTheme="minorEastAsia" w:hint="eastAsia"/>
          <w:sz w:val="32"/>
          <w:szCs w:val="32"/>
        </w:rPr>
        <w:t>。每一名交流学生将得到以下资助：</w:t>
      </w:r>
    </w:p>
    <w:p w:rsidR="001818FA" w:rsidRPr="008622AA" w:rsidRDefault="001818FA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592欧元（旅费）+1480欧元（每月生活费）</w:t>
      </w:r>
    </w:p>
    <w:p w:rsidR="001818FA" w:rsidRPr="008622AA" w:rsidRDefault="00B41D8F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如：</w:t>
      </w:r>
      <w:r w:rsidR="001818FA" w:rsidRPr="008622AA">
        <w:rPr>
          <w:rFonts w:ascii="仿宋_GB2312" w:eastAsia="仿宋_GB2312" w:hAnsiTheme="minorEastAsia" w:hint="eastAsia"/>
          <w:sz w:val="32"/>
          <w:szCs w:val="32"/>
        </w:rPr>
        <w:t>一名交流4个月的学生将得到6512欧元的资助，该资助将由巴里理工大学直接发给学生。</w:t>
      </w:r>
    </w:p>
    <w:p w:rsidR="001818FA" w:rsidRPr="008622AA" w:rsidRDefault="001818FA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巴里理工大学正在联系11所中国高校。每所学校将派出2名学生赴巴里理工大学学习</w:t>
      </w:r>
      <w:r w:rsidR="00F144F6" w:rsidRPr="008622AA">
        <w:rPr>
          <w:rFonts w:ascii="仿宋_GB2312" w:eastAsia="仿宋_GB2312" w:hAnsiTheme="minorEastAsia" w:hint="eastAsia"/>
          <w:sz w:val="32"/>
          <w:szCs w:val="32"/>
        </w:rPr>
        <w:t>6</w:t>
      </w:r>
      <w:r w:rsidRPr="008622AA">
        <w:rPr>
          <w:rFonts w:ascii="仿宋_GB2312" w:eastAsia="仿宋_GB2312" w:hAnsiTheme="minorEastAsia" w:hint="eastAsia"/>
          <w:sz w:val="32"/>
          <w:szCs w:val="32"/>
        </w:rPr>
        <w:t>个月，接收1</w:t>
      </w:r>
      <w:r w:rsidR="004344AC" w:rsidRPr="008622AA">
        <w:rPr>
          <w:rFonts w:ascii="仿宋_GB2312" w:eastAsia="仿宋_GB2312" w:hAnsiTheme="minorEastAsia" w:hint="eastAsia"/>
          <w:sz w:val="32"/>
          <w:szCs w:val="32"/>
        </w:rPr>
        <w:t>名</w:t>
      </w:r>
      <w:r w:rsidR="00A54179">
        <w:rPr>
          <w:rFonts w:ascii="仿宋_GB2312" w:eastAsia="仿宋_GB2312" w:hAnsiTheme="minorEastAsia" w:hint="eastAsia"/>
          <w:sz w:val="32"/>
          <w:szCs w:val="32"/>
        </w:rPr>
        <w:t>意方</w:t>
      </w:r>
      <w:r w:rsidR="004344AC" w:rsidRPr="008622AA">
        <w:rPr>
          <w:rFonts w:ascii="仿宋_GB2312" w:eastAsia="仿宋_GB2312" w:hAnsiTheme="minorEastAsia" w:hint="eastAsia"/>
          <w:sz w:val="32"/>
          <w:szCs w:val="32"/>
        </w:rPr>
        <w:t>学生来校学习4-5个月。</w:t>
      </w:r>
      <w:r w:rsidR="00DB5906" w:rsidRPr="008622AA">
        <w:rPr>
          <w:rFonts w:ascii="仿宋_GB2312" w:eastAsia="仿宋_GB2312" w:hAnsiTheme="minorEastAsia" w:hint="eastAsia"/>
          <w:sz w:val="32"/>
          <w:szCs w:val="32"/>
        </w:rPr>
        <w:t>如有学校未能签署协议，有空余交流名额，巴里理工大学将对其重新分配。</w:t>
      </w:r>
    </w:p>
    <w:p w:rsidR="00F144F6" w:rsidRPr="008622AA" w:rsidRDefault="00F144F6" w:rsidP="008622AA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8622AA">
        <w:rPr>
          <w:rFonts w:ascii="仿宋_GB2312" w:eastAsia="仿宋_GB2312" w:hAnsiTheme="minorEastAsia" w:hint="eastAsia"/>
          <w:b/>
          <w:sz w:val="32"/>
          <w:szCs w:val="32"/>
        </w:rPr>
        <w:t>二、外派研究生语言要求</w:t>
      </w:r>
    </w:p>
    <w:p w:rsidR="00F144F6" w:rsidRPr="008622AA" w:rsidRDefault="00F144F6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要求B1水平，建议B2水平。</w:t>
      </w:r>
      <w:r w:rsidR="00A54179">
        <w:rPr>
          <w:rFonts w:ascii="仿宋_GB2312" w:eastAsia="仿宋_GB2312" w:hAnsiTheme="minorEastAsia" w:hint="eastAsia"/>
          <w:sz w:val="32"/>
          <w:szCs w:val="32"/>
        </w:rPr>
        <w:t>派出方选派具有足够英语能力的学生，</w:t>
      </w:r>
      <w:r w:rsidRPr="008622AA">
        <w:rPr>
          <w:rFonts w:ascii="仿宋_GB2312" w:eastAsia="仿宋_GB2312" w:hAnsiTheme="minorEastAsia" w:hint="eastAsia"/>
          <w:sz w:val="32"/>
          <w:szCs w:val="32"/>
        </w:rPr>
        <w:t>巴里理工大学提供免费英语</w:t>
      </w:r>
      <w:r w:rsidR="00A54179">
        <w:rPr>
          <w:rFonts w:ascii="仿宋_GB2312" w:eastAsia="仿宋_GB2312" w:hAnsiTheme="minorEastAsia" w:hint="eastAsia"/>
          <w:sz w:val="32"/>
          <w:szCs w:val="32"/>
        </w:rPr>
        <w:t>授课</w:t>
      </w:r>
      <w:r w:rsidRPr="008622AA">
        <w:rPr>
          <w:rFonts w:ascii="仿宋_GB2312" w:eastAsia="仿宋_GB2312" w:hAnsiTheme="minorEastAsia" w:hint="eastAsia"/>
          <w:sz w:val="32"/>
          <w:szCs w:val="32"/>
        </w:rPr>
        <w:t>课程。</w:t>
      </w:r>
    </w:p>
    <w:p w:rsidR="00F144F6" w:rsidRPr="008622AA" w:rsidRDefault="00F144F6" w:rsidP="008622AA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b/>
          <w:sz w:val="32"/>
          <w:szCs w:val="32"/>
        </w:rPr>
        <w:t>B1</w:t>
      </w:r>
      <w:bookmarkStart w:id="0" w:name="_GoBack"/>
      <w:bookmarkEnd w:id="0"/>
      <w:r w:rsidR="00A54179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Pr="008622AA">
        <w:rPr>
          <w:rFonts w:ascii="仿宋_GB2312" w:eastAsia="仿宋_GB2312" w:hAnsiTheme="minorEastAsia" w:hint="eastAsia"/>
          <w:sz w:val="32"/>
          <w:szCs w:val="32"/>
        </w:rPr>
        <w:t>能够理解工作、学习、生活中遇到的熟悉事务的语言要点。</w:t>
      </w:r>
    </w:p>
    <w:p w:rsidR="00F144F6" w:rsidRPr="008622AA" w:rsidRDefault="00F144F6" w:rsidP="008622AA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b/>
          <w:sz w:val="32"/>
          <w:szCs w:val="32"/>
        </w:rPr>
        <w:t>B2</w:t>
      </w:r>
      <w:r w:rsidR="00A54179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Pr="008622AA">
        <w:rPr>
          <w:rFonts w:ascii="仿宋_GB2312" w:eastAsia="仿宋_GB2312" w:hAnsiTheme="minorEastAsia" w:hint="eastAsia"/>
          <w:sz w:val="32"/>
          <w:szCs w:val="32"/>
        </w:rPr>
        <w:t>可以与英语为母语者主动流畅交谈</w:t>
      </w:r>
      <w:r w:rsidR="009D3707" w:rsidRPr="008622A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144F6" w:rsidRPr="008622AA" w:rsidRDefault="00F144F6" w:rsidP="008622AA">
      <w:pPr>
        <w:spacing w:line="560" w:lineRule="exact"/>
        <w:ind w:firstLineChars="196" w:firstLine="630"/>
        <w:rPr>
          <w:rFonts w:ascii="仿宋_GB2312" w:eastAsia="仿宋_GB2312" w:hAnsiTheme="minorEastAsia"/>
          <w:b/>
          <w:sz w:val="32"/>
          <w:szCs w:val="32"/>
        </w:rPr>
      </w:pPr>
      <w:r w:rsidRPr="008622AA">
        <w:rPr>
          <w:rFonts w:ascii="仿宋_GB2312" w:eastAsia="仿宋_GB2312" w:hAnsiTheme="minorEastAsia" w:hint="eastAsia"/>
          <w:b/>
          <w:sz w:val="32"/>
          <w:szCs w:val="32"/>
        </w:rPr>
        <w:t>三、学生名额及层次</w:t>
      </w:r>
    </w:p>
    <w:p w:rsidR="00F144F6" w:rsidRPr="008622AA" w:rsidRDefault="00F144F6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2名研究生，其中至少一名硕士生。</w:t>
      </w:r>
    </w:p>
    <w:p w:rsidR="00F144F6" w:rsidRPr="008622AA" w:rsidRDefault="00F144F6" w:rsidP="008622AA">
      <w:pPr>
        <w:spacing w:line="560" w:lineRule="exact"/>
        <w:ind w:firstLineChars="196" w:firstLine="630"/>
        <w:rPr>
          <w:rFonts w:ascii="仿宋_GB2312" w:eastAsia="仿宋_GB2312" w:hAnsiTheme="minorEastAsia"/>
          <w:b/>
          <w:sz w:val="32"/>
          <w:szCs w:val="32"/>
        </w:rPr>
      </w:pPr>
      <w:r w:rsidRPr="008622AA">
        <w:rPr>
          <w:rFonts w:ascii="仿宋_GB2312" w:eastAsia="仿宋_GB2312" w:hAnsiTheme="minorEastAsia" w:hint="eastAsia"/>
          <w:b/>
          <w:sz w:val="32"/>
          <w:szCs w:val="32"/>
        </w:rPr>
        <w:t>四、学习时间</w:t>
      </w:r>
    </w:p>
    <w:p w:rsidR="00F144F6" w:rsidRDefault="00F144F6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2018年2月-7月。</w:t>
      </w:r>
    </w:p>
    <w:p w:rsidR="00A87F25" w:rsidRDefault="00A87F25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A850FD" w:rsidRDefault="00A850FD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033C5" w:rsidRPr="008622AA" w:rsidRDefault="005033C5" w:rsidP="00F144F6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622AA"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意大利巴里理工大学简介</w:t>
      </w:r>
    </w:p>
    <w:p w:rsidR="008622AA" w:rsidRPr="008622AA" w:rsidRDefault="008622AA" w:rsidP="00F144F6">
      <w:pPr>
        <w:jc w:val="center"/>
        <w:rPr>
          <w:rFonts w:ascii="宋体" w:hAnsi="宋体"/>
          <w:b/>
          <w:sz w:val="36"/>
          <w:szCs w:val="36"/>
        </w:rPr>
      </w:pPr>
    </w:p>
    <w:p w:rsidR="005033C5" w:rsidRPr="008622AA" w:rsidRDefault="002C0048" w:rsidP="0071563A">
      <w:pPr>
        <w:spacing w:line="560" w:lineRule="exact"/>
        <w:ind w:firstLineChars="200" w:firstLine="420"/>
        <w:rPr>
          <w:rFonts w:ascii="仿宋_GB2312" w:eastAsia="仿宋_GB2312" w:hAnsiTheme="minorEastAsia"/>
          <w:sz w:val="32"/>
          <w:szCs w:val="32"/>
        </w:rPr>
      </w:pPr>
      <w:hyperlink r:id="rId7" w:tgtFrame="_blank" w:history="1">
        <w:r w:rsidR="005033C5" w:rsidRPr="008622AA">
          <w:rPr>
            <w:rFonts w:ascii="仿宋_GB2312" w:eastAsia="仿宋_GB2312" w:hAnsiTheme="minorEastAsia" w:hint="eastAsia"/>
            <w:sz w:val="32"/>
            <w:szCs w:val="32"/>
          </w:rPr>
          <w:t>巴里理工大学</w:t>
        </w:r>
      </w:hyperlink>
      <w:r w:rsidR="005033C5" w:rsidRPr="008622AA">
        <w:rPr>
          <w:rFonts w:ascii="仿宋_GB2312" w:eastAsia="仿宋_GB2312" w:hAnsiTheme="minorEastAsia" w:hint="eastAsia"/>
          <w:sz w:val="32"/>
          <w:szCs w:val="32"/>
        </w:rPr>
        <w:t>是意大利的一所公立大学，以科学技术教育课程为特点。该校诞生于1990年，是从巴里大学独立出来的大学。大学位于意大利南部，是意大利三大理工大学之一。学校开设本科，硕士，博士等课程。设有建筑系、工程系和工业设计系，物理和建筑学科位列意大利高校第二，工业设计和计算机位居第四。2005年到2006学年，巴里理工大学的学生人数已达11000人，分布在BARI，FOGGIA</w:t>
      </w:r>
      <w:r w:rsidR="00F144F6" w:rsidRPr="008622AA">
        <w:rPr>
          <w:rFonts w:ascii="仿宋_GB2312" w:eastAsia="仿宋_GB2312" w:hAnsiTheme="minorEastAsia" w:hint="eastAsia"/>
          <w:sz w:val="32"/>
          <w:szCs w:val="32"/>
        </w:rPr>
        <w:t>，</w:t>
      </w:r>
      <w:r w:rsidR="005033C5" w:rsidRPr="008622AA">
        <w:rPr>
          <w:rFonts w:ascii="仿宋_GB2312" w:eastAsia="仿宋_GB2312" w:hAnsiTheme="minorEastAsia" w:hint="eastAsia"/>
          <w:sz w:val="32"/>
          <w:szCs w:val="32"/>
        </w:rPr>
        <w:t>TARANTO 市。</w:t>
      </w:r>
      <w:bookmarkStart w:id="1" w:name="para2"/>
    </w:p>
    <w:p w:rsidR="005033C5" w:rsidRPr="008622AA" w:rsidRDefault="005033C5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学校优势</w:t>
      </w:r>
      <w:bookmarkEnd w:id="1"/>
      <w:r w:rsidRPr="008622AA">
        <w:rPr>
          <w:rFonts w:ascii="仿宋_GB2312" w:eastAsia="仿宋_GB2312" w:hAnsiTheme="minorEastAsia" w:hint="eastAsia"/>
          <w:sz w:val="32"/>
          <w:szCs w:val="32"/>
        </w:rPr>
        <w:t>：巴里理工大学校园主要集中在</w:t>
      </w:r>
      <w:hyperlink r:id="rId8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巴里大学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的Quagliariello校园内。巴里理工大学的工程系，原属巴里大学，具有60年悠久的历史。在长久以来的发展历程中，其声望无论是在国内，还是在国际上都不断上升。</w:t>
      </w:r>
      <w:bookmarkStart w:id="2" w:name="3"/>
      <w:bookmarkStart w:id="3" w:name="para3"/>
      <w:bookmarkEnd w:id="2"/>
    </w:p>
    <w:p w:rsidR="005033C5" w:rsidRPr="008622AA" w:rsidRDefault="005033C5" w:rsidP="008622A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22AA">
        <w:rPr>
          <w:rFonts w:ascii="仿宋_GB2312" w:eastAsia="仿宋_GB2312" w:hAnsiTheme="minorEastAsia" w:hint="eastAsia"/>
          <w:sz w:val="32"/>
          <w:szCs w:val="32"/>
        </w:rPr>
        <w:t>专业设置</w:t>
      </w:r>
      <w:bookmarkEnd w:id="3"/>
      <w:r w:rsidRPr="008622AA">
        <w:rPr>
          <w:rFonts w:ascii="仿宋_GB2312" w:eastAsia="仿宋_GB2312" w:hAnsiTheme="minorEastAsia" w:hint="eastAsia"/>
          <w:sz w:val="32"/>
          <w:szCs w:val="32"/>
        </w:rPr>
        <w:t>：建筑，</w:t>
      </w:r>
      <w:hyperlink r:id="rId9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古典建筑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，工业设计，环境土地工程，民事工程，</w:t>
      </w:r>
      <w:hyperlink r:id="rId10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土地保护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工程，房地产工程，</w:t>
      </w:r>
      <w:hyperlink r:id="rId11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电子工程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，机械工程，</w:t>
      </w:r>
      <w:hyperlink r:id="rId12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土地资源管理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工程，</w:t>
      </w:r>
      <w:hyperlink r:id="rId13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计算机工程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，电信工程，民事</w:t>
      </w:r>
      <w:hyperlink r:id="rId14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工程硕士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，房地产工程硕士，电子工程硕士，</w:t>
      </w:r>
      <w:hyperlink r:id="rId15" w:tgtFrame="_blank" w:history="1">
        <w:r w:rsidRPr="008622AA">
          <w:rPr>
            <w:rFonts w:ascii="仿宋_GB2312" w:eastAsia="仿宋_GB2312" w:hAnsiTheme="minorEastAsia" w:hint="eastAsia"/>
            <w:sz w:val="32"/>
            <w:szCs w:val="32"/>
          </w:rPr>
          <w:t>机械工程硕士</w:t>
        </w:r>
      </w:hyperlink>
      <w:r w:rsidRPr="008622AA">
        <w:rPr>
          <w:rFonts w:ascii="仿宋_GB2312" w:eastAsia="仿宋_GB2312" w:hAnsiTheme="minorEastAsia" w:hint="eastAsia"/>
          <w:sz w:val="32"/>
          <w:szCs w:val="32"/>
        </w:rPr>
        <w:t>，土地资源管理工程硕士，计算机工程硕士，电信工程硕士等。</w:t>
      </w:r>
    </w:p>
    <w:sectPr w:rsidR="005033C5" w:rsidRPr="008622AA" w:rsidSect="008622AA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C8" w:rsidRDefault="008919C8" w:rsidP="00C56A72">
      <w:r>
        <w:separator/>
      </w:r>
    </w:p>
  </w:endnote>
  <w:endnote w:type="continuationSeparator" w:id="1">
    <w:p w:rsidR="008919C8" w:rsidRDefault="008919C8" w:rsidP="00C5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C8" w:rsidRDefault="008919C8" w:rsidP="00C56A72">
      <w:r>
        <w:separator/>
      </w:r>
    </w:p>
  </w:footnote>
  <w:footnote w:type="continuationSeparator" w:id="1">
    <w:p w:rsidR="008919C8" w:rsidRDefault="008919C8" w:rsidP="00C56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90F"/>
    <w:multiLevelType w:val="hybridMultilevel"/>
    <w:tmpl w:val="3098A18C"/>
    <w:lvl w:ilvl="0" w:tplc="ABAC7A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537C78"/>
    <w:multiLevelType w:val="hybridMultilevel"/>
    <w:tmpl w:val="AC1A14E6"/>
    <w:lvl w:ilvl="0" w:tplc="72D245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B2F7D"/>
    <w:multiLevelType w:val="hybridMultilevel"/>
    <w:tmpl w:val="160AE58C"/>
    <w:lvl w:ilvl="0" w:tplc="6EECC8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A91EA1"/>
    <w:multiLevelType w:val="hybridMultilevel"/>
    <w:tmpl w:val="BAC47D42"/>
    <w:lvl w:ilvl="0" w:tplc="8B92C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473"/>
    <w:rsid w:val="000B2745"/>
    <w:rsid w:val="000E76E9"/>
    <w:rsid w:val="0010293C"/>
    <w:rsid w:val="001818FA"/>
    <w:rsid w:val="00247C10"/>
    <w:rsid w:val="00264B10"/>
    <w:rsid w:val="002A0DD9"/>
    <w:rsid w:val="002C0048"/>
    <w:rsid w:val="002F3740"/>
    <w:rsid w:val="002F771D"/>
    <w:rsid w:val="00404AF6"/>
    <w:rsid w:val="00421334"/>
    <w:rsid w:val="004344AC"/>
    <w:rsid w:val="004412ED"/>
    <w:rsid w:val="005033C5"/>
    <w:rsid w:val="00653EF4"/>
    <w:rsid w:val="006D0E72"/>
    <w:rsid w:val="006E3443"/>
    <w:rsid w:val="006E77FB"/>
    <w:rsid w:val="0071563A"/>
    <w:rsid w:val="00755478"/>
    <w:rsid w:val="007E27F0"/>
    <w:rsid w:val="008622AA"/>
    <w:rsid w:val="008919C8"/>
    <w:rsid w:val="008B4B7F"/>
    <w:rsid w:val="008E66F6"/>
    <w:rsid w:val="0091093C"/>
    <w:rsid w:val="009D1F4D"/>
    <w:rsid w:val="009D3707"/>
    <w:rsid w:val="00A54179"/>
    <w:rsid w:val="00A850FD"/>
    <w:rsid w:val="00A8774B"/>
    <w:rsid w:val="00A87F25"/>
    <w:rsid w:val="00B24473"/>
    <w:rsid w:val="00B41D8F"/>
    <w:rsid w:val="00BD3733"/>
    <w:rsid w:val="00C42CCC"/>
    <w:rsid w:val="00C56A72"/>
    <w:rsid w:val="00CC11F3"/>
    <w:rsid w:val="00CC5E24"/>
    <w:rsid w:val="00DB5906"/>
    <w:rsid w:val="00EB164D"/>
    <w:rsid w:val="00EE22E9"/>
    <w:rsid w:val="00F144F6"/>
    <w:rsid w:val="00F54430"/>
    <w:rsid w:val="00F7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72"/>
    <w:rPr>
      <w:sz w:val="18"/>
      <w:szCs w:val="18"/>
    </w:rPr>
  </w:style>
  <w:style w:type="paragraph" w:styleId="a5">
    <w:name w:val="Normal (Web)"/>
    <w:basedOn w:val="a"/>
    <w:rsid w:val="00C56A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590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41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A72"/>
    <w:rPr>
      <w:sz w:val="18"/>
      <w:szCs w:val="18"/>
    </w:rPr>
  </w:style>
  <w:style w:type="paragraph" w:styleId="a5">
    <w:name w:val="Normal (Web)"/>
    <w:basedOn w:val="a"/>
    <w:rsid w:val="00C56A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590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41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41508712&amp;ss_c=ssc.citiao.link" TargetMode="External"/><Relationship Id="rId13" Type="http://schemas.openxmlformats.org/officeDocument/2006/relationships/hyperlink" Target="http://baike.sogou.com/lemma/ShowInnerLink.htm?lemmaId=784218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41555146" TargetMode="External"/><Relationship Id="rId12" Type="http://schemas.openxmlformats.org/officeDocument/2006/relationships/hyperlink" Target="http://baike.sogou.com/lemma/ShowInnerLink.htm?lemmaId=42676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sogou.com/lemma/ShowInnerLink.htm?lemmaId=77566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sogou.com/lemma/ShowInnerLink.htm?lemmaId=70991861" TargetMode="External"/><Relationship Id="rId10" Type="http://schemas.openxmlformats.org/officeDocument/2006/relationships/hyperlink" Target="http://baike.sogou.com/lemma/ShowInnerLink.htm?lemmaId=36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sogou.com/lemma/ShowInnerLink.htm?lemmaId=11011167" TargetMode="External"/><Relationship Id="rId14" Type="http://schemas.openxmlformats.org/officeDocument/2006/relationships/hyperlink" Target="http://baike.sogou.com/lemma/ShowInnerLink.htm?lemmaId=45673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1439</Characters>
  <Application>Microsoft Office Word</Application>
  <DocSecurity>0</DocSecurity>
  <Lines>11</Lines>
  <Paragraphs>3</Paragraphs>
  <ScaleCrop>false</ScaleCrop>
  <Company>User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2017-05-18T02:02:00Z</cp:lastPrinted>
  <dcterms:created xsi:type="dcterms:W3CDTF">2017-12-19T06:44:00Z</dcterms:created>
  <dcterms:modified xsi:type="dcterms:W3CDTF">2017-12-20T02:45:00Z</dcterms:modified>
</cp:coreProperties>
</file>